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7F2D6" w14:textId="77777777" w:rsidR="00FC7709" w:rsidRDefault="00FC7709" w:rsidP="00233A9A">
      <w:pPr>
        <w:jc w:val="both"/>
      </w:pPr>
      <w:r>
        <w:t>Your cabinetry is protected by our one (1) year warranty from the date of installation.  Our warranty covers defects in cabinetry components (cabinet front frames, cabinet doors, cabinet back and side panels, shelves, drawer fronts and drawer bodies).  At its discretion</w:t>
      </w:r>
      <w:r w:rsidR="00353D11">
        <w:t xml:space="preserve">, </w:t>
      </w:r>
      <w:r w:rsidR="0065446D" w:rsidRPr="00E7135B">
        <w:rPr>
          <w:b/>
        </w:rPr>
        <w:t>L</w:t>
      </w:r>
      <w:r w:rsidR="00EB659E" w:rsidRPr="00E7135B">
        <w:rPr>
          <w:b/>
        </w:rPr>
        <w:t>una</w:t>
      </w:r>
      <w:r w:rsidR="00E7135B">
        <w:rPr>
          <w:b/>
        </w:rPr>
        <w:t>’s</w:t>
      </w:r>
      <w:r w:rsidR="00EB659E" w:rsidRPr="00E7135B">
        <w:rPr>
          <w:b/>
        </w:rPr>
        <w:t xml:space="preserve"> Fine Cabinetry</w:t>
      </w:r>
      <w:r>
        <w:t xml:space="preserve"> will repair, replace or make appropriate adjustment where an inspection discloses any such defects occurring in normal usage within one (1) year after installation.</w:t>
      </w:r>
    </w:p>
    <w:p w14:paraId="46FBD07C" w14:textId="77777777" w:rsidR="00FC7709" w:rsidRDefault="00FC7709" w:rsidP="00233A9A">
      <w:pPr>
        <w:jc w:val="both"/>
      </w:pPr>
      <w:r>
        <w:t>Cabinet hardware (hinges and drawer slides, kitchen organizers and pull</w:t>
      </w:r>
      <w:r w:rsidR="00C557FE">
        <w:t xml:space="preserve"> </w:t>
      </w:r>
      <w:r>
        <w:t xml:space="preserve">out systems, </w:t>
      </w:r>
      <w:r w:rsidR="00C557FE">
        <w:t xml:space="preserve">decorative hardware (pulls and knobs), sinks and faucets and appliances supplied by </w:t>
      </w:r>
      <w:r w:rsidR="00C557FE" w:rsidRPr="00E7135B">
        <w:rPr>
          <w:b/>
        </w:rPr>
        <w:t>L</w:t>
      </w:r>
      <w:r w:rsidR="00EB659E" w:rsidRPr="00E7135B">
        <w:rPr>
          <w:b/>
        </w:rPr>
        <w:t>una</w:t>
      </w:r>
      <w:r w:rsidR="00E7135B">
        <w:rPr>
          <w:b/>
        </w:rPr>
        <w:t>’s</w:t>
      </w:r>
      <w:r w:rsidR="00EB659E" w:rsidRPr="00E7135B">
        <w:rPr>
          <w:b/>
        </w:rPr>
        <w:t xml:space="preserve"> Fine Cabinetry</w:t>
      </w:r>
      <w:r w:rsidR="00C557FE">
        <w:t xml:space="preserve"> are covered under other “Manufacturers Limited Warranty”.</w:t>
      </w:r>
    </w:p>
    <w:p w14:paraId="457A0F98" w14:textId="77777777" w:rsidR="00C557FE" w:rsidRDefault="00C557FE" w:rsidP="00233A9A">
      <w:pPr>
        <w:jc w:val="both"/>
      </w:pPr>
      <w:r>
        <w:t>This Warranty is not transferable and not extended to subsequent owners of the cabinetry.  This Warranty does not cover:</w:t>
      </w:r>
    </w:p>
    <w:p w14:paraId="76B51F4B" w14:textId="77777777" w:rsidR="00C557FE" w:rsidRDefault="00C557FE" w:rsidP="00233A9A">
      <w:pPr>
        <w:pStyle w:val="ListParagraph"/>
        <w:numPr>
          <w:ilvl w:val="0"/>
          <w:numId w:val="1"/>
        </w:numPr>
        <w:jc w:val="both"/>
      </w:pPr>
      <w:r>
        <w:t>Cabinetry that has been exposed to water</w:t>
      </w:r>
      <w:r w:rsidR="00B918BC">
        <w:t xml:space="preserve"> or</w:t>
      </w:r>
      <w:r>
        <w:t xml:space="preserve"> extreme high or low humidity.</w:t>
      </w:r>
    </w:p>
    <w:p w14:paraId="1D7E81BA" w14:textId="77777777" w:rsidR="00C557FE" w:rsidRDefault="00C557FE" w:rsidP="00233A9A">
      <w:pPr>
        <w:pStyle w:val="ListParagraph"/>
        <w:numPr>
          <w:ilvl w:val="0"/>
          <w:numId w:val="1"/>
        </w:numPr>
        <w:jc w:val="both"/>
      </w:pPr>
      <w:r>
        <w:t>Natural characteristic of wood (see below)</w:t>
      </w:r>
      <w:r w:rsidR="00233A9A">
        <w:t>.</w:t>
      </w:r>
    </w:p>
    <w:p w14:paraId="19436B41" w14:textId="77777777" w:rsidR="00C557FE" w:rsidRDefault="00C557FE" w:rsidP="00233A9A">
      <w:pPr>
        <w:pStyle w:val="ListParagraph"/>
        <w:numPr>
          <w:ilvl w:val="0"/>
          <w:numId w:val="1"/>
        </w:numPr>
        <w:jc w:val="both"/>
      </w:pPr>
      <w:r>
        <w:t>Alteration of cabinets by other</w:t>
      </w:r>
      <w:r w:rsidR="00233A9A">
        <w:t>.</w:t>
      </w:r>
    </w:p>
    <w:p w14:paraId="4A76564F" w14:textId="77777777" w:rsidR="00C557FE" w:rsidRDefault="00C557FE" w:rsidP="00233A9A">
      <w:pPr>
        <w:pStyle w:val="ListParagraph"/>
        <w:numPr>
          <w:ilvl w:val="0"/>
          <w:numId w:val="1"/>
        </w:numPr>
        <w:jc w:val="both"/>
      </w:pPr>
      <w:r>
        <w:t>Colourfastness of finishes (see below)</w:t>
      </w:r>
      <w:r w:rsidR="00233A9A">
        <w:t>.</w:t>
      </w:r>
    </w:p>
    <w:p w14:paraId="38D9E94B" w14:textId="77777777" w:rsidR="00C557FE" w:rsidRDefault="00C557FE" w:rsidP="00233A9A">
      <w:pPr>
        <w:pStyle w:val="ListParagraph"/>
        <w:numPr>
          <w:ilvl w:val="0"/>
          <w:numId w:val="1"/>
        </w:numPr>
        <w:jc w:val="both"/>
      </w:pPr>
      <w:r>
        <w:t>Normal wear and tear and everyday use of the cabinetry.</w:t>
      </w:r>
    </w:p>
    <w:p w14:paraId="1AD7BEDC" w14:textId="77777777" w:rsidR="00C557FE" w:rsidRDefault="00C557FE" w:rsidP="00233A9A">
      <w:pPr>
        <w:pStyle w:val="ListParagraph"/>
        <w:numPr>
          <w:ilvl w:val="0"/>
          <w:numId w:val="1"/>
        </w:numPr>
        <w:jc w:val="both"/>
      </w:pPr>
      <w:r>
        <w:t xml:space="preserve">Improper maintenance </w:t>
      </w:r>
      <w:r w:rsidR="004D48E6">
        <w:t xml:space="preserve">(abrasive </w:t>
      </w:r>
      <w:r w:rsidR="00F73D80">
        <w:t xml:space="preserve">material can scratch the surface or harsh household cleaners such as bleach or ammonia </w:t>
      </w:r>
      <w:r w:rsidR="00B918BC">
        <w:t>can</w:t>
      </w:r>
      <w:r w:rsidR="00F73D80">
        <w:t xml:space="preserve"> pull the finish off)</w:t>
      </w:r>
      <w:r w:rsidR="00233A9A">
        <w:t>.</w:t>
      </w:r>
    </w:p>
    <w:p w14:paraId="61C1C4E1" w14:textId="77777777" w:rsidR="00C557FE" w:rsidRDefault="00C557FE" w:rsidP="00233A9A">
      <w:pPr>
        <w:pStyle w:val="ListParagraph"/>
        <w:numPr>
          <w:ilvl w:val="0"/>
          <w:numId w:val="1"/>
        </w:numPr>
        <w:jc w:val="both"/>
      </w:pPr>
      <w:r>
        <w:t xml:space="preserve">Installation, repair or replacement of any products used in conjunction with our cabinets such as plumbing fixtures, countertops </w:t>
      </w:r>
      <w:r w:rsidR="00746B5C">
        <w:t>and appliances (when supplied by other)</w:t>
      </w:r>
      <w:r w:rsidR="00861D6D">
        <w:t>.</w:t>
      </w:r>
    </w:p>
    <w:p w14:paraId="61AAC61A" w14:textId="77777777" w:rsidR="00C557FE" w:rsidRDefault="00233A9A" w:rsidP="00B21C87">
      <w:pPr>
        <w:pStyle w:val="ListParagraph"/>
        <w:numPr>
          <w:ilvl w:val="0"/>
          <w:numId w:val="1"/>
        </w:numPr>
        <w:jc w:val="both"/>
      </w:pPr>
      <w:r>
        <w:t>Drawer slides or hinges which have been exposed to excessive loads and improper use.</w:t>
      </w:r>
    </w:p>
    <w:p w14:paraId="6F7EAF88" w14:textId="77777777" w:rsidR="00233A9A" w:rsidRDefault="00233A9A" w:rsidP="00B21C87">
      <w:pPr>
        <w:pStyle w:val="ListParagraph"/>
        <w:numPr>
          <w:ilvl w:val="0"/>
          <w:numId w:val="1"/>
        </w:numPr>
        <w:jc w:val="both"/>
      </w:pPr>
      <w:r>
        <w:t xml:space="preserve">Damages from fire, flood or </w:t>
      </w:r>
      <w:r w:rsidR="00B07B4A">
        <w:t>natural disasters</w:t>
      </w:r>
      <w:r>
        <w:t>.</w:t>
      </w:r>
    </w:p>
    <w:p w14:paraId="6A20D74F" w14:textId="77777777" w:rsidR="00233A9A" w:rsidRPr="00D52218" w:rsidRDefault="00233A9A" w:rsidP="00233A9A">
      <w:pPr>
        <w:contextualSpacing/>
        <w:jc w:val="both"/>
        <w:rPr>
          <w:b/>
        </w:rPr>
      </w:pPr>
      <w:r w:rsidRPr="00D52218">
        <w:rPr>
          <w:b/>
        </w:rPr>
        <w:t>Wood Characteristics</w:t>
      </w:r>
    </w:p>
    <w:p w14:paraId="08F0E8EA" w14:textId="77777777" w:rsidR="00233A9A" w:rsidRDefault="00233A9A" w:rsidP="00233A9A">
      <w:pPr>
        <w:contextualSpacing/>
        <w:jc w:val="both"/>
      </w:pPr>
      <w:r>
        <w:t xml:space="preserve">Natural woods </w:t>
      </w:r>
      <w:r w:rsidR="002A7C15">
        <w:t>may differ in colour, texture and graining.  As wood ages i</w:t>
      </w:r>
      <w:r w:rsidR="0065446D">
        <w:t>t</w:t>
      </w:r>
      <w:r w:rsidR="002A7C15">
        <w:t xml:space="preserve"> may exhibit subtle changes.  Since wood is a product that is in a constant state of expansion and contraction, hairline fractures may very soon be noticeable at joints.  These hairlines cracks will not weaken the finish.  All solid wood products will perform well in a variety of conditions if properly handle</w:t>
      </w:r>
      <w:r w:rsidR="0065446D">
        <w:t>d</w:t>
      </w:r>
      <w:r w:rsidR="002A7C15">
        <w:t xml:space="preserve"> and maintained.</w:t>
      </w:r>
    </w:p>
    <w:p w14:paraId="1D240C1D" w14:textId="77777777" w:rsidR="00DF14F9" w:rsidRDefault="00DF14F9" w:rsidP="00233A9A">
      <w:pPr>
        <w:contextualSpacing/>
        <w:jc w:val="both"/>
      </w:pPr>
    </w:p>
    <w:p w14:paraId="0AF1635E" w14:textId="77777777" w:rsidR="002A7C15" w:rsidRPr="00D52218" w:rsidRDefault="002A7C15" w:rsidP="00233A9A">
      <w:pPr>
        <w:contextualSpacing/>
        <w:jc w:val="both"/>
        <w:rPr>
          <w:b/>
        </w:rPr>
      </w:pPr>
      <w:r w:rsidRPr="00D52218">
        <w:rPr>
          <w:b/>
        </w:rPr>
        <w:t>Finishes Characteristics</w:t>
      </w:r>
    </w:p>
    <w:p w14:paraId="697DD4C7" w14:textId="77777777" w:rsidR="0041589D" w:rsidRDefault="002A7C15" w:rsidP="00233A9A">
      <w:pPr>
        <w:jc w:val="both"/>
      </w:pPr>
      <w:r>
        <w:t xml:space="preserve">Natural and painted finishes are applied to solid wood and depending on the wood species the grain may be visible or very subtle and the colour tone will vary.  Painted face frames, doors and other painted parts of the product may eventually have visible cracking around the joint areas.  These changes may be accelerated </w:t>
      </w:r>
      <w:r w:rsidR="002D2773">
        <w:t>or intensified by sun</w:t>
      </w:r>
      <w:r w:rsidR="0041589D">
        <w:t>light, smoke, household cleaners and other environmental conditions.  These variations are considered the natural characteristics of the material in relation to their environment and normal wear and tear are not covered under this Warranty.</w:t>
      </w:r>
    </w:p>
    <w:p w14:paraId="1B58C903" w14:textId="77777777" w:rsidR="0041589D" w:rsidRDefault="0041589D" w:rsidP="00233A9A">
      <w:pPr>
        <w:jc w:val="both"/>
      </w:pPr>
      <w:r>
        <w:t xml:space="preserve">To obtain performance under this Warranty, the Owners must contact </w:t>
      </w:r>
      <w:r w:rsidRPr="00E7135B">
        <w:rPr>
          <w:b/>
        </w:rPr>
        <w:t>Luna</w:t>
      </w:r>
      <w:r w:rsidR="00E7135B" w:rsidRPr="00E7135B">
        <w:rPr>
          <w:b/>
        </w:rPr>
        <w:t>’s Fine Cabinetry</w:t>
      </w:r>
      <w:r>
        <w:t xml:space="preserve"> and report in writing all defects claimed.</w:t>
      </w:r>
    </w:p>
    <w:p w14:paraId="38242F17" w14:textId="77777777" w:rsidR="0041589D" w:rsidRDefault="0041589D" w:rsidP="00233A9A">
      <w:pPr>
        <w:contextualSpacing/>
        <w:jc w:val="both"/>
      </w:pPr>
    </w:p>
    <w:p w14:paraId="5F2F4545" w14:textId="77777777" w:rsidR="0041589D" w:rsidRDefault="0041589D" w:rsidP="00233A9A">
      <w:pPr>
        <w:contextualSpacing/>
        <w:jc w:val="both"/>
      </w:pPr>
    </w:p>
    <w:p w14:paraId="33813F95" w14:textId="77777777" w:rsidR="0041589D" w:rsidRDefault="0041589D" w:rsidP="00233A9A">
      <w:pPr>
        <w:contextualSpacing/>
        <w:jc w:val="both"/>
      </w:pPr>
    </w:p>
    <w:p w14:paraId="007116F7" w14:textId="77777777" w:rsidR="0041589D" w:rsidRDefault="0041589D" w:rsidP="00233A9A">
      <w:pPr>
        <w:contextualSpacing/>
        <w:jc w:val="both"/>
      </w:pPr>
    </w:p>
    <w:p w14:paraId="0D8AC16C" w14:textId="77777777" w:rsidR="0041589D" w:rsidRDefault="0041589D" w:rsidP="00233A9A">
      <w:pPr>
        <w:contextualSpacing/>
        <w:jc w:val="both"/>
      </w:pPr>
    </w:p>
    <w:p w14:paraId="1F2B0ED9" w14:textId="77777777" w:rsidR="0041589D" w:rsidRDefault="0041589D" w:rsidP="00233A9A">
      <w:pPr>
        <w:contextualSpacing/>
        <w:jc w:val="both"/>
      </w:pPr>
    </w:p>
    <w:p w14:paraId="51E56C2A" w14:textId="77777777" w:rsidR="00C557FE" w:rsidRDefault="00C557FE" w:rsidP="00233A9A">
      <w:pPr>
        <w:contextualSpacing/>
        <w:jc w:val="both"/>
      </w:pPr>
    </w:p>
    <w:p w14:paraId="69737AD5" w14:textId="77777777" w:rsidR="00FC7709" w:rsidRDefault="00FC7709" w:rsidP="00233A9A">
      <w:pPr>
        <w:jc w:val="both"/>
      </w:pPr>
      <w:r>
        <w:t xml:space="preserve">   </w:t>
      </w:r>
    </w:p>
    <w:p w14:paraId="0E3C315F" w14:textId="77777777" w:rsidR="00794FF0" w:rsidRDefault="00794FF0" w:rsidP="00233A9A">
      <w:pPr>
        <w:jc w:val="both"/>
      </w:pPr>
    </w:p>
    <w:p w14:paraId="363EC3E2" w14:textId="77777777" w:rsidR="00794FF0" w:rsidRDefault="00794FF0" w:rsidP="00233A9A">
      <w:pPr>
        <w:jc w:val="both"/>
      </w:pPr>
    </w:p>
    <w:p w14:paraId="20ED7BB0" w14:textId="77777777" w:rsidR="00794FF0" w:rsidRDefault="00794FF0" w:rsidP="00233A9A">
      <w:pPr>
        <w:jc w:val="both"/>
      </w:pPr>
    </w:p>
    <w:p w14:paraId="51AEC675" w14:textId="77777777" w:rsidR="00794FF0" w:rsidRDefault="00794FF0" w:rsidP="00233A9A">
      <w:pPr>
        <w:jc w:val="both"/>
      </w:pPr>
    </w:p>
    <w:p w14:paraId="39006732" w14:textId="77777777" w:rsidR="00794FF0" w:rsidRDefault="00794FF0" w:rsidP="00233A9A">
      <w:pPr>
        <w:jc w:val="both"/>
      </w:pPr>
    </w:p>
    <w:p w14:paraId="5F83CA32" w14:textId="77777777" w:rsidR="000D5906" w:rsidRDefault="000D5906" w:rsidP="00233A9A">
      <w:pPr>
        <w:jc w:val="both"/>
      </w:pPr>
    </w:p>
    <w:p w14:paraId="5DF0C29E" w14:textId="77777777" w:rsidR="000D5906" w:rsidRDefault="000D5906" w:rsidP="00233A9A">
      <w:pPr>
        <w:jc w:val="both"/>
      </w:pPr>
    </w:p>
    <w:p w14:paraId="78671B29" w14:textId="77777777" w:rsidR="00794FF0" w:rsidRDefault="00794FF0" w:rsidP="00233A9A">
      <w:pPr>
        <w:jc w:val="both"/>
      </w:pPr>
    </w:p>
    <w:p w14:paraId="2689E616" w14:textId="77777777" w:rsidR="00794FF0" w:rsidRDefault="00794FF0" w:rsidP="00233A9A">
      <w:pPr>
        <w:contextualSpacing/>
        <w:jc w:val="both"/>
      </w:pPr>
    </w:p>
    <w:p w14:paraId="134CACF1" w14:textId="77777777" w:rsidR="00794FF0" w:rsidRDefault="00794FF0" w:rsidP="00233A9A">
      <w:pPr>
        <w:contextualSpacing/>
        <w:jc w:val="both"/>
        <w:rPr>
          <w:b/>
        </w:rPr>
      </w:pPr>
    </w:p>
    <w:p w14:paraId="7F934FF2" w14:textId="77777777" w:rsidR="00794FF0" w:rsidRDefault="00794FF0" w:rsidP="00233A9A">
      <w:pPr>
        <w:contextualSpacing/>
        <w:jc w:val="both"/>
        <w:rPr>
          <w:b/>
        </w:rPr>
      </w:pPr>
    </w:p>
    <w:p w14:paraId="516EF22C" w14:textId="77777777" w:rsidR="000D5906" w:rsidRDefault="000D5906" w:rsidP="00233A9A">
      <w:pPr>
        <w:contextualSpacing/>
        <w:jc w:val="both"/>
        <w:rPr>
          <w:b/>
        </w:rPr>
      </w:pPr>
    </w:p>
    <w:sectPr w:rsidR="000D5906" w:rsidSect="00233A9A">
      <w:headerReference w:type="even" r:id="rId8"/>
      <w:headerReference w:type="default" r:id="rId9"/>
      <w:headerReference w:type="firs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43808" w14:textId="77777777" w:rsidR="006F3156" w:rsidRDefault="006F3156" w:rsidP="00446614">
      <w:pPr>
        <w:spacing w:after="0" w:line="240" w:lineRule="auto"/>
      </w:pPr>
      <w:r>
        <w:separator/>
      </w:r>
    </w:p>
  </w:endnote>
  <w:endnote w:type="continuationSeparator" w:id="0">
    <w:p w14:paraId="18FDEA5D" w14:textId="77777777" w:rsidR="006F3156" w:rsidRDefault="006F3156" w:rsidP="0044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8C2B" w14:textId="77777777" w:rsidR="006F3156" w:rsidRDefault="006F3156" w:rsidP="00446614">
      <w:pPr>
        <w:spacing w:after="0" w:line="240" w:lineRule="auto"/>
      </w:pPr>
      <w:r>
        <w:separator/>
      </w:r>
    </w:p>
  </w:footnote>
  <w:footnote w:type="continuationSeparator" w:id="0">
    <w:p w14:paraId="5875C48E" w14:textId="77777777" w:rsidR="006F3156" w:rsidRDefault="006F3156" w:rsidP="00446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FA36" w14:textId="77777777" w:rsidR="00446614" w:rsidRDefault="009059CC">
    <w:pPr>
      <w:pStyle w:val="Header"/>
    </w:pPr>
    <w:r>
      <w:rPr>
        <w:noProof/>
        <w:lang w:eastAsia="en-029"/>
      </w:rPr>
      <w:pict w14:anchorId="70C03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632391" o:spid="_x0000_s2050" type="#_x0000_t75" style="position:absolute;margin-left:0;margin-top:0;width:467.9pt;height:311.95pt;z-index:-251657216;mso-position-horizontal:center;mso-position-horizontal-relative:margin;mso-position-vertical:center;mso-position-vertical-relative:margin" o:allowincell="f">
          <v:imagedata r:id="rId1" o:title="Logo - Cop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AB7D" w14:textId="77777777" w:rsidR="00446614" w:rsidRDefault="009059CC">
    <w:pPr>
      <w:pStyle w:val="Header"/>
    </w:pPr>
    <w:r>
      <w:rPr>
        <w:noProof/>
        <w:lang w:eastAsia="en-029"/>
      </w:rPr>
      <w:pict w14:anchorId="18D00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632392" o:spid="_x0000_s2051" type="#_x0000_t75" style="position:absolute;margin-left:0;margin-top:0;width:467.9pt;height:311.95pt;z-index:-251656192;mso-position-horizontal:center;mso-position-horizontal-relative:margin;mso-position-vertical:center;mso-position-vertical-relative:margin" o:allowincell="f">
          <v:imagedata r:id="rId1" o:title="Logo - Copy"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3DCE" w14:textId="77777777" w:rsidR="00446614" w:rsidRDefault="009059CC">
    <w:pPr>
      <w:pStyle w:val="Header"/>
    </w:pPr>
    <w:r>
      <w:rPr>
        <w:noProof/>
        <w:lang w:eastAsia="en-029"/>
      </w:rPr>
      <w:pict w14:anchorId="000DE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632390" o:spid="_x0000_s2049" type="#_x0000_t75" style="position:absolute;margin-left:0;margin-top:0;width:467.9pt;height:311.95pt;z-index:-251658240;mso-position-horizontal:center;mso-position-horizontal-relative:margin;mso-position-vertical:center;mso-position-vertical-relative:margin" o:allowincell="f">
          <v:imagedata r:id="rId1" o:title="Logo - Cop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562CF"/>
    <w:multiLevelType w:val="hybridMultilevel"/>
    <w:tmpl w:val="CD7814C6"/>
    <w:lvl w:ilvl="0" w:tplc="24090001">
      <w:start w:val="1"/>
      <w:numFmt w:val="bullet"/>
      <w:lvlText w:val=""/>
      <w:lvlJc w:val="left"/>
      <w:pPr>
        <w:ind w:left="720" w:hanging="360"/>
      </w:pPr>
      <w:rPr>
        <w:rFonts w:ascii="Symbol" w:hAnsi="Symbol"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16cid:durableId="102814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709"/>
    <w:rsid w:val="00050EB6"/>
    <w:rsid w:val="000654D9"/>
    <w:rsid w:val="000D5906"/>
    <w:rsid w:val="0021684D"/>
    <w:rsid w:val="00233A9A"/>
    <w:rsid w:val="002A7C15"/>
    <w:rsid w:val="002D2773"/>
    <w:rsid w:val="00353D11"/>
    <w:rsid w:val="0041589D"/>
    <w:rsid w:val="00446614"/>
    <w:rsid w:val="004D48E6"/>
    <w:rsid w:val="00575388"/>
    <w:rsid w:val="0065446D"/>
    <w:rsid w:val="006E225B"/>
    <w:rsid w:val="006F3156"/>
    <w:rsid w:val="00746B5C"/>
    <w:rsid w:val="00794FF0"/>
    <w:rsid w:val="007B6CC1"/>
    <w:rsid w:val="00861D6D"/>
    <w:rsid w:val="009059CC"/>
    <w:rsid w:val="00A61419"/>
    <w:rsid w:val="00A66262"/>
    <w:rsid w:val="00B07B4A"/>
    <w:rsid w:val="00B41AFD"/>
    <w:rsid w:val="00B918BC"/>
    <w:rsid w:val="00C557FE"/>
    <w:rsid w:val="00D52218"/>
    <w:rsid w:val="00DC0D8A"/>
    <w:rsid w:val="00DF14F9"/>
    <w:rsid w:val="00E7135B"/>
    <w:rsid w:val="00EB659E"/>
    <w:rsid w:val="00F73D80"/>
    <w:rsid w:val="00FC7709"/>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47D118"/>
  <w15:chartTrackingRefBased/>
  <w15:docId w15:val="{DB216F7F-9624-4ABA-BFFC-C426FB06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7FE"/>
    <w:pPr>
      <w:ind w:left="720"/>
      <w:contextualSpacing/>
    </w:pPr>
  </w:style>
  <w:style w:type="paragraph" w:styleId="BalloonText">
    <w:name w:val="Balloon Text"/>
    <w:basedOn w:val="Normal"/>
    <w:link w:val="BalloonTextChar"/>
    <w:uiPriority w:val="99"/>
    <w:semiHidden/>
    <w:unhideWhenUsed/>
    <w:rsid w:val="00794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FF0"/>
    <w:rPr>
      <w:rFonts w:ascii="Segoe UI" w:hAnsi="Segoe UI" w:cs="Segoe UI"/>
      <w:sz w:val="18"/>
      <w:szCs w:val="18"/>
    </w:rPr>
  </w:style>
  <w:style w:type="paragraph" w:styleId="Header">
    <w:name w:val="header"/>
    <w:basedOn w:val="Normal"/>
    <w:link w:val="HeaderChar"/>
    <w:uiPriority w:val="99"/>
    <w:unhideWhenUsed/>
    <w:rsid w:val="00446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614"/>
  </w:style>
  <w:style w:type="paragraph" w:styleId="Footer">
    <w:name w:val="footer"/>
    <w:basedOn w:val="Normal"/>
    <w:link w:val="FooterChar"/>
    <w:uiPriority w:val="99"/>
    <w:unhideWhenUsed/>
    <w:rsid w:val="00446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81CC8-9000-48E8-8A54-CCE33DFA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Fine Cabinetry</dc:creator>
  <cp:keywords/>
  <dc:description/>
  <cp:lastModifiedBy>Luna's Fine</cp:lastModifiedBy>
  <cp:revision>2</cp:revision>
  <cp:lastPrinted>2018-05-31T16:56:00Z</cp:lastPrinted>
  <dcterms:created xsi:type="dcterms:W3CDTF">2023-01-25T18:30:00Z</dcterms:created>
  <dcterms:modified xsi:type="dcterms:W3CDTF">2023-01-25T18:30:00Z</dcterms:modified>
</cp:coreProperties>
</file>